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C9" w:rsidRPr="007339C9" w:rsidRDefault="007339C9" w:rsidP="007339C9">
      <w:pPr>
        <w:pStyle w:val="Balk20"/>
        <w:keepNext/>
        <w:keepLines/>
        <w:shd w:val="clear" w:color="auto" w:fill="auto"/>
        <w:spacing w:after="188" w:line="226" w:lineRule="exact"/>
        <w:ind w:right="240"/>
        <w:jc w:val="center"/>
        <w:rPr>
          <w:b/>
          <w:sz w:val="28"/>
          <w:szCs w:val="28"/>
        </w:rPr>
      </w:pPr>
      <w:bookmarkStart w:id="0" w:name="bookmark1"/>
      <w:r w:rsidRPr="007339C9">
        <w:rPr>
          <w:b/>
          <w:sz w:val="28"/>
          <w:szCs w:val="28"/>
        </w:rPr>
        <w:t>EVDE SAĞLIK HİZMETİ AYDINLATILMIŞ ONAM FORMU</w:t>
      </w:r>
      <w:bookmarkEnd w:id="0"/>
    </w:p>
    <w:p w:rsidR="007339C9" w:rsidRPr="007339C9" w:rsidRDefault="007339C9" w:rsidP="007339C9">
      <w:pPr>
        <w:spacing w:after="225"/>
        <w:ind w:right="20" w:firstLine="520"/>
        <w:jc w:val="both"/>
        <w:rPr>
          <w:rFonts w:ascii="Times New Roman" w:hAnsi="Times New Roman" w:cs="Times New Roman"/>
        </w:rPr>
      </w:pPr>
      <w:r w:rsidRPr="007339C9">
        <w:rPr>
          <w:rFonts w:ascii="Times New Roman" w:hAnsi="Times New Roman" w:cs="Times New Roman"/>
        </w:rPr>
        <w:t>Bu form Evde Sağlık Hizmetlerinden yararlanmak isteyen kişi ya da hizmet alması istenen kişinin yakınlarına yönelik hazırlanmış bilgilendirme formudur. Formu dikkatlice okuyunuz ve sorularınız ya da anlamadığınız noktalar varsa, bilgi almak için hekim/sağlık personeline danışarak yardım isteyiniz. Talebiniz üzerine size yazılı bilgi verilecektir.</w:t>
      </w:r>
    </w:p>
    <w:p w:rsidR="007339C9" w:rsidRPr="007339C9" w:rsidRDefault="007339C9" w:rsidP="007339C9">
      <w:pPr>
        <w:pStyle w:val="Balk20"/>
        <w:keepNext/>
        <w:keepLines/>
        <w:shd w:val="clear" w:color="auto" w:fill="auto"/>
        <w:spacing w:after="175" w:line="160" w:lineRule="exact"/>
        <w:ind w:firstLine="520"/>
        <w:jc w:val="both"/>
        <w:rPr>
          <w:b/>
          <w:sz w:val="28"/>
          <w:szCs w:val="28"/>
        </w:rPr>
      </w:pPr>
      <w:bookmarkStart w:id="1" w:name="bookmark2"/>
      <w:r w:rsidRPr="007339C9">
        <w:rPr>
          <w:b/>
          <w:sz w:val="28"/>
          <w:szCs w:val="28"/>
        </w:rPr>
        <w:t>AŞAMALAR</w:t>
      </w:r>
      <w:bookmarkEnd w:id="1"/>
    </w:p>
    <w:p w:rsidR="007339C9" w:rsidRPr="007339C9" w:rsidRDefault="007339C9" w:rsidP="00F05B7E">
      <w:pPr>
        <w:numPr>
          <w:ilvl w:val="7"/>
          <w:numId w:val="1"/>
        </w:numPr>
        <w:tabs>
          <w:tab w:val="left" w:pos="539"/>
        </w:tabs>
        <w:spacing w:after="184"/>
        <w:ind w:left="540" w:right="20" w:hanging="260"/>
        <w:jc w:val="both"/>
        <w:rPr>
          <w:rFonts w:ascii="Times New Roman" w:hAnsi="Times New Roman" w:cs="Times New Roman"/>
        </w:rPr>
      </w:pPr>
      <w:r w:rsidRPr="007339C9">
        <w:rPr>
          <w:rFonts w:ascii="Times New Roman" w:hAnsi="Times New Roman" w:cs="Times New Roman"/>
        </w:rPr>
        <w:t>Evde Sağlık Hizmetleri; Çeşitli hastalıklara bağlı olarak evde sağlık hizmeti sunumuna ihtiyacı olan bireylere evinde ve aile ortamında sosyal ve psikolojik danışmanlık hizmetlerini de kapsayacak şekilde verilen muayene, tetkik, tahlil, tedavi, tıbbi bakım, takip ve rehabilitasyon hizmetlerini kapsamaktadır.</w:t>
      </w:r>
    </w:p>
    <w:p w:rsidR="007339C9" w:rsidRPr="007339C9" w:rsidRDefault="007339C9" w:rsidP="00F05B7E">
      <w:pPr>
        <w:numPr>
          <w:ilvl w:val="7"/>
          <w:numId w:val="1"/>
        </w:numPr>
        <w:tabs>
          <w:tab w:val="left" w:pos="539"/>
        </w:tabs>
        <w:spacing w:after="180"/>
        <w:ind w:left="540" w:right="20" w:hanging="260"/>
        <w:jc w:val="both"/>
        <w:rPr>
          <w:rFonts w:ascii="Times New Roman" w:hAnsi="Times New Roman" w:cs="Times New Roman"/>
        </w:rPr>
      </w:pPr>
      <w:r w:rsidRPr="007339C9">
        <w:rPr>
          <w:rFonts w:ascii="Times New Roman" w:hAnsi="Times New Roman" w:cs="Times New Roman"/>
        </w:rPr>
        <w:t xml:space="preserve">Evde Sağlık Hizmetlerinden yararlanmak isteyen kişi ya da bakımından sorumlu olan veli / vasisi tarafından; 444 3 833 numaralı telefon hattı aranarak; Ek-3'te yer alan "Evde Sağlık Hizmeti Başvuru Formu" doldurularak; TSM veya </w:t>
      </w:r>
      <w:proofErr w:type="spellStart"/>
      <w:r w:rsidRPr="007339C9">
        <w:rPr>
          <w:rFonts w:ascii="Times New Roman" w:hAnsi="Times New Roman" w:cs="Times New Roman"/>
        </w:rPr>
        <w:t>AHB'ler</w:t>
      </w:r>
      <w:proofErr w:type="spellEnd"/>
      <w:r w:rsidRPr="007339C9">
        <w:rPr>
          <w:rFonts w:ascii="Times New Roman" w:hAnsi="Times New Roman" w:cs="Times New Roman"/>
        </w:rPr>
        <w:t xml:space="preserve"> aracılığıyla il koordinasyon merkezine başvuru yapılabilmektedir.</w:t>
      </w:r>
    </w:p>
    <w:p w:rsidR="007339C9" w:rsidRPr="007339C9" w:rsidRDefault="007339C9" w:rsidP="00F05B7E">
      <w:pPr>
        <w:numPr>
          <w:ilvl w:val="7"/>
          <w:numId w:val="1"/>
        </w:numPr>
        <w:tabs>
          <w:tab w:val="left" w:pos="539"/>
        </w:tabs>
        <w:spacing w:after="176"/>
        <w:ind w:left="540" w:right="20" w:hanging="260"/>
        <w:jc w:val="both"/>
        <w:rPr>
          <w:rFonts w:ascii="Times New Roman" w:hAnsi="Times New Roman" w:cs="Times New Roman"/>
        </w:rPr>
      </w:pPr>
      <w:r w:rsidRPr="007339C9">
        <w:rPr>
          <w:rFonts w:ascii="Times New Roman" w:hAnsi="Times New Roman" w:cs="Times New Roman"/>
        </w:rPr>
        <w:t>Başvuru sonrası merkez/birim tarafından, ön değerlendirme amacı ile ev ziyareti yapılmaktadır.</w:t>
      </w:r>
    </w:p>
    <w:p w:rsidR="007339C9" w:rsidRPr="007339C9" w:rsidRDefault="007339C9" w:rsidP="00F05B7E">
      <w:pPr>
        <w:numPr>
          <w:ilvl w:val="7"/>
          <w:numId w:val="1"/>
        </w:numPr>
        <w:tabs>
          <w:tab w:val="left" w:pos="544"/>
        </w:tabs>
        <w:spacing w:after="184"/>
        <w:ind w:left="540" w:right="20" w:hanging="260"/>
        <w:jc w:val="both"/>
        <w:rPr>
          <w:rFonts w:ascii="Times New Roman" w:hAnsi="Times New Roman" w:cs="Times New Roman"/>
        </w:rPr>
      </w:pPr>
      <w:r w:rsidRPr="007339C9">
        <w:rPr>
          <w:rFonts w:ascii="Times New Roman" w:hAnsi="Times New Roman" w:cs="Times New Roman"/>
        </w:rPr>
        <w:t>Hasta, Evde Sağlık Hizmetleri Koordinasyon Merkezi tarafından başvuru formu bilgileri incelenerek hizmet için uygun birime yönlendirilmektedir.</w:t>
      </w:r>
    </w:p>
    <w:p w:rsidR="007339C9" w:rsidRPr="007339C9" w:rsidRDefault="007339C9" w:rsidP="00F05B7E">
      <w:pPr>
        <w:numPr>
          <w:ilvl w:val="7"/>
          <w:numId w:val="1"/>
        </w:numPr>
        <w:tabs>
          <w:tab w:val="left" w:pos="539"/>
        </w:tabs>
        <w:spacing w:after="176"/>
        <w:ind w:left="540" w:right="20" w:hanging="260"/>
        <w:jc w:val="both"/>
        <w:rPr>
          <w:rFonts w:ascii="Times New Roman" w:hAnsi="Times New Roman" w:cs="Times New Roman"/>
        </w:rPr>
      </w:pPr>
      <w:r w:rsidRPr="007339C9">
        <w:rPr>
          <w:rFonts w:ascii="Times New Roman" w:hAnsi="Times New Roman" w:cs="Times New Roman"/>
        </w:rPr>
        <w:t>Başvuru üzerine, tedavi başlamadan önce, ev ziyaretinde bilgilendirme, yapılarak onam formu doldurulmaktadır.</w:t>
      </w:r>
    </w:p>
    <w:p w:rsidR="007339C9" w:rsidRPr="007339C9" w:rsidRDefault="007339C9" w:rsidP="00F05B7E">
      <w:pPr>
        <w:numPr>
          <w:ilvl w:val="7"/>
          <w:numId w:val="1"/>
        </w:numPr>
        <w:tabs>
          <w:tab w:val="left" w:pos="539"/>
        </w:tabs>
        <w:spacing w:after="180"/>
        <w:ind w:left="540" w:right="20" w:hanging="260"/>
        <w:jc w:val="both"/>
        <w:rPr>
          <w:rFonts w:ascii="Times New Roman" w:hAnsi="Times New Roman" w:cs="Times New Roman"/>
        </w:rPr>
      </w:pPr>
      <w:r w:rsidRPr="007339C9">
        <w:rPr>
          <w:rFonts w:ascii="Times New Roman" w:hAnsi="Times New Roman" w:cs="Times New Roman"/>
        </w:rPr>
        <w:t>Evde Sağlık Hizmetleri planlı hizmetleri kapsamaktadır. Bunun için randevu tarih ve saati ile ziyaret edecek kişilerin bilgileri önceden tarafınıza bildirilecektir.</w:t>
      </w:r>
    </w:p>
    <w:p w:rsidR="007339C9" w:rsidRPr="007339C9" w:rsidRDefault="007339C9" w:rsidP="00F05B7E">
      <w:pPr>
        <w:numPr>
          <w:ilvl w:val="7"/>
          <w:numId w:val="1"/>
        </w:numPr>
        <w:tabs>
          <w:tab w:val="left" w:pos="539"/>
        </w:tabs>
        <w:spacing w:after="180"/>
        <w:ind w:left="540" w:right="20" w:hanging="260"/>
        <w:jc w:val="both"/>
        <w:rPr>
          <w:rFonts w:ascii="Times New Roman" w:hAnsi="Times New Roman" w:cs="Times New Roman"/>
        </w:rPr>
      </w:pPr>
      <w:r w:rsidRPr="007339C9">
        <w:rPr>
          <w:rFonts w:ascii="Times New Roman" w:hAnsi="Times New Roman" w:cs="Times New Roman"/>
        </w:rPr>
        <w:t>Evde verilen sağlık hizmetleri kapsamında size/hastanıza; kan alma işlemi, EKG çekimi, sonda uygulanması, beslenme için sonda uygulanması, pansuman, ilaç ve benzeri tıbbi uygulamalar yapılabilir. Bu uygulamaların neler olduğu, nasıl yapılacağı ve varsa komplikasyonları hakkında bilgilendirileceksiniz.</w:t>
      </w:r>
    </w:p>
    <w:p w:rsidR="007339C9" w:rsidRPr="007339C9" w:rsidRDefault="007339C9" w:rsidP="00F05B7E">
      <w:pPr>
        <w:numPr>
          <w:ilvl w:val="7"/>
          <w:numId w:val="1"/>
        </w:numPr>
        <w:tabs>
          <w:tab w:val="left" w:pos="539"/>
        </w:tabs>
        <w:spacing w:after="221"/>
        <w:ind w:left="540" w:right="20" w:hanging="260"/>
        <w:jc w:val="both"/>
        <w:rPr>
          <w:rFonts w:ascii="Times New Roman" w:hAnsi="Times New Roman" w:cs="Times New Roman"/>
        </w:rPr>
      </w:pPr>
      <w:r w:rsidRPr="007339C9">
        <w:rPr>
          <w:rFonts w:ascii="Times New Roman" w:hAnsi="Times New Roman" w:cs="Times New Roman"/>
        </w:rPr>
        <w:t>Hastanın sağlık hizmetlerini ev ortamında almasının uygun olmaması veya ani olarak sağlık sorunları gelişmesi halinde transfer gerekebilir. Nedeni açıklanarak ve transferi sağlanarak uygun sağlık kuruluşuna yönlendirilebilirsiniz.</w:t>
      </w:r>
    </w:p>
    <w:p w:rsidR="007339C9" w:rsidRPr="007339C9" w:rsidRDefault="007339C9" w:rsidP="00F05B7E">
      <w:pPr>
        <w:numPr>
          <w:ilvl w:val="7"/>
          <w:numId w:val="1"/>
        </w:numPr>
        <w:tabs>
          <w:tab w:val="left" w:pos="549"/>
        </w:tabs>
        <w:spacing w:after="178"/>
        <w:ind w:left="540" w:hanging="260"/>
        <w:jc w:val="both"/>
        <w:rPr>
          <w:rFonts w:ascii="Times New Roman" w:hAnsi="Times New Roman" w:cs="Times New Roman"/>
        </w:rPr>
      </w:pPr>
      <w:r w:rsidRPr="007339C9">
        <w:rPr>
          <w:rFonts w:ascii="Times New Roman" w:hAnsi="Times New Roman" w:cs="Times New Roman"/>
        </w:rPr>
        <w:t>Kişiye verilen evde sağlık hizmeti aşağıdaki hallerde sonlandırılır:</w:t>
      </w:r>
    </w:p>
    <w:p w:rsidR="007339C9" w:rsidRPr="007339C9" w:rsidRDefault="007339C9" w:rsidP="00F05B7E">
      <w:pPr>
        <w:numPr>
          <w:ilvl w:val="8"/>
          <w:numId w:val="1"/>
        </w:numPr>
        <w:tabs>
          <w:tab w:val="left" w:pos="539"/>
        </w:tabs>
        <w:ind w:left="540" w:hanging="260"/>
        <w:jc w:val="both"/>
        <w:rPr>
          <w:rFonts w:ascii="Times New Roman" w:hAnsi="Times New Roman" w:cs="Times New Roman"/>
        </w:rPr>
      </w:pPr>
      <w:r w:rsidRPr="007339C9">
        <w:rPr>
          <w:rFonts w:ascii="Times New Roman" w:hAnsi="Times New Roman" w:cs="Times New Roman"/>
        </w:rPr>
        <w:t>Evde sağlık hizmeti sunulan hastanın iyileşmesi,</w:t>
      </w:r>
    </w:p>
    <w:p w:rsidR="007339C9" w:rsidRPr="007339C9" w:rsidRDefault="007339C9" w:rsidP="00F05B7E">
      <w:pPr>
        <w:numPr>
          <w:ilvl w:val="8"/>
          <w:numId w:val="1"/>
        </w:numPr>
        <w:tabs>
          <w:tab w:val="left" w:pos="554"/>
        </w:tabs>
        <w:ind w:left="540" w:right="20" w:hanging="260"/>
        <w:jc w:val="both"/>
        <w:rPr>
          <w:rFonts w:ascii="Times New Roman" w:hAnsi="Times New Roman" w:cs="Times New Roman"/>
        </w:rPr>
      </w:pPr>
      <w:r w:rsidRPr="007339C9">
        <w:rPr>
          <w:rFonts w:ascii="Times New Roman" w:hAnsi="Times New Roman" w:cs="Times New Roman"/>
        </w:rPr>
        <w:t>Evde sağlık hizmeti sunulan hasta için uygulanan bakım ve tedavinin, sağlık personeli gerektirmeden yapılabilecek hale gelmesi,</w:t>
      </w:r>
    </w:p>
    <w:p w:rsidR="007339C9" w:rsidRPr="007339C9" w:rsidRDefault="007339C9" w:rsidP="00F05B7E">
      <w:pPr>
        <w:numPr>
          <w:ilvl w:val="8"/>
          <w:numId w:val="1"/>
        </w:numPr>
        <w:tabs>
          <w:tab w:val="left" w:pos="499"/>
        </w:tabs>
        <w:ind w:left="520" w:hanging="280"/>
        <w:jc w:val="both"/>
        <w:rPr>
          <w:rFonts w:ascii="Times New Roman" w:hAnsi="Times New Roman" w:cs="Times New Roman"/>
        </w:rPr>
      </w:pPr>
      <w:r w:rsidRPr="007339C9">
        <w:rPr>
          <w:rFonts w:ascii="Times New Roman" w:hAnsi="Times New Roman" w:cs="Times New Roman"/>
        </w:rPr>
        <w:t>Hastanın kendisinin veya veli/vasisinin hizmeti s</w:t>
      </w:r>
      <w:r>
        <w:rPr>
          <w:rFonts w:ascii="Times New Roman" w:hAnsi="Times New Roman" w:cs="Times New Roman"/>
        </w:rPr>
        <w:t>onlandırmayı</w:t>
      </w:r>
      <w:r w:rsidRPr="007339C9">
        <w:rPr>
          <w:rFonts w:ascii="Times New Roman" w:hAnsi="Times New Roman" w:cs="Times New Roman"/>
        </w:rPr>
        <w:t xml:space="preserve"> talep etmesi,</w:t>
      </w:r>
    </w:p>
    <w:p w:rsidR="007339C9" w:rsidRPr="007339C9" w:rsidRDefault="007339C9" w:rsidP="00F05B7E">
      <w:pPr>
        <w:numPr>
          <w:ilvl w:val="8"/>
          <w:numId w:val="1"/>
        </w:numPr>
        <w:tabs>
          <w:tab w:val="left" w:pos="504"/>
        </w:tabs>
        <w:ind w:left="520" w:hanging="280"/>
        <w:jc w:val="both"/>
        <w:rPr>
          <w:rFonts w:ascii="Times New Roman" w:hAnsi="Times New Roman" w:cs="Times New Roman"/>
        </w:rPr>
      </w:pPr>
      <w:r w:rsidRPr="007339C9">
        <w:rPr>
          <w:rFonts w:ascii="Times New Roman" w:hAnsi="Times New Roman" w:cs="Times New Roman"/>
        </w:rPr>
        <w:t>Hastanın vefat etmesi,</w:t>
      </w:r>
    </w:p>
    <w:p w:rsidR="007339C9" w:rsidRPr="007339C9" w:rsidRDefault="007339C9" w:rsidP="00F05B7E">
      <w:pPr>
        <w:numPr>
          <w:ilvl w:val="8"/>
          <w:numId w:val="1"/>
        </w:numPr>
        <w:tabs>
          <w:tab w:val="left" w:pos="499"/>
        </w:tabs>
        <w:ind w:left="520" w:right="120" w:hanging="280"/>
        <w:jc w:val="both"/>
        <w:rPr>
          <w:rFonts w:ascii="Times New Roman" w:hAnsi="Times New Roman" w:cs="Times New Roman"/>
        </w:rPr>
      </w:pPr>
      <w:r w:rsidRPr="007339C9">
        <w:rPr>
          <w:rFonts w:ascii="Times New Roman" w:hAnsi="Times New Roman" w:cs="Times New Roman"/>
        </w:rPr>
        <w:t xml:space="preserve">Hasta veya yakınlarının tedaviye uyumsuz davranışları, direnç göstermeleri, önerilere uymamaları halinde sorumlu tabip, diş tabibi ya da aile </w:t>
      </w:r>
      <w:r>
        <w:rPr>
          <w:rFonts w:ascii="Times New Roman" w:hAnsi="Times New Roman" w:cs="Times New Roman"/>
        </w:rPr>
        <w:t xml:space="preserve">hekimi </w:t>
      </w:r>
      <w:r w:rsidRPr="007339C9">
        <w:rPr>
          <w:rFonts w:ascii="Times New Roman" w:hAnsi="Times New Roman" w:cs="Times New Roman"/>
        </w:rPr>
        <w:t>tarafından verilen hizmetin faydası olmayacağına kanaat getirilmesi.</w:t>
      </w:r>
    </w:p>
    <w:p w:rsidR="007339C9" w:rsidRPr="007339C9" w:rsidRDefault="007339C9" w:rsidP="00F05B7E">
      <w:pPr>
        <w:numPr>
          <w:ilvl w:val="8"/>
          <w:numId w:val="1"/>
        </w:numPr>
        <w:tabs>
          <w:tab w:val="left" w:pos="494"/>
        </w:tabs>
        <w:ind w:left="520" w:right="120" w:hanging="280"/>
        <w:jc w:val="both"/>
        <w:rPr>
          <w:rFonts w:ascii="Times New Roman" w:hAnsi="Times New Roman" w:cs="Times New Roman"/>
        </w:rPr>
      </w:pPr>
      <w:r w:rsidRPr="007339C9">
        <w:rPr>
          <w:rFonts w:ascii="Times New Roman" w:hAnsi="Times New Roman" w:cs="Times New Roman"/>
        </w:rPr>
        <w:t>Hasta veya veli/vasisinin personelin güvenliğine yönelik uygun olmayan davranışlarda bulunmaları,</w:t>
      </w:r>
    </w:p>
    <w:p w:rsidR="007339C9" w:rsidRPr="007339C9" w:rsidRDefault="007339C9" w:rsidP="00F05B7E">
      <w:pPr>
        <w:numPr>
          <w:ilvl w:val="8"/>
          <w:numId w:val="1"/>
        </w:numPr>
        <w:tabs>
          <w:tab w:val="left" w:pos="494"/>
        </w:tabs>
        <w:spacing w:after="180"/>
        <w:ind w:left="520" w:right="120" w:hanging="280"/>
        <w:jc w:val="both"/>
        <w:rPr>
          <w:rFonts w:ascii="Times New Roman" w:hAnsi="Times New Roman" w:cs="Times New Roman"/>
        </w:rPr>
      </w:pPr>
      <w:r w:rsidRPr="007339C9">
        <w:rPr>
          <w:rFonts w:ascii="Times New Roman" w:hAnsi="Times New Roman" w:cs="Times New Roman"/>
        </w:rPr>
        <w:t>Evde sağlık hizmeti sunulan hastanın, çeşitli nedenlerle ikamet ettiği bölgenin değişmesi,</w:t>
      </w:r>
    </w:p>
    <w:p w:rsidR="007339C9" w:rsidRDefault="007339C9" w:rsidP="00F05B7E">
      <w:pPr>
        <w:spacing w:after="92"/>
        <w:ind w:left="240" w:right="120" w:firstLine="280"/>
        <w:jc w:val="both"/>
        <w:rPr>
          <w:rFonts w:ascii="Times New Roman" w:hAnsi="Times New Roman" w:cs="Times New Roman"/>
        </w:rPr>
      </w:pPr>
      <w:r w:rsidRPr="007339C9">
        <w:rPr>
          <w:rFonts w:ascii="Times New Roman" w:hAnsi="Times New Roman" w:cs="Times New Roman"/>
        </w:rPr>
        <w:lastRenderedPageBreak/>
        <w:t xml:space="preserve">(e) ve (f) bentlerinde belirtilen nedenlerle hizmetin </w:t>
      </w:r>
      <w:r>
        <w:rPr>
          <w:rFonts w:ascii="Times New Roman" w:hAnsi="Times New Roman" w:cs="Times New Roman"/>
        </w:rPr>
        <w:t>sonlandırılması</w:t>
      </w:r>
      <w:r w:rsidRPr="007339C9">
        <w:rPr>
          <w:rFonts w:ascii="Times New Roman" w:hAnsi="Times New Roman" w:cs="Times New Roman"/>
        </w:rPr>
        <w:t xml:space="preserve"> kanaatinde olan birim, öncelikle olarak hazırlayacağı tutanak ile durumu, koordinasyon merkezi aracılığı ile evde sağlık hizmetleri komisyonuna iletir. Konu. komisyon marifeti ile karara bağlanır.</w:t>
      </w:r>
    </w:p>
    <w:p w:rsidR="007339C9" w:rsidRPr="007339C9" w:rsidRDefault="007339C9" w:rsidP="00F05B7E">
      <w:pPr>
        <w:spacing w:after="92" w:line="230" w:lineRule="exact"/>
        <w:ind w:right="120"/>
        <w:rPr>
          <w:rFonts w:ascii="Times New Roman" w:hAnsi="Times New Roman" w:cs="Times New Roman"/>
        </w:rPr>
      </w:pPr>
    </w:p>
    <w:p w:rsidR="007339C9" w:rsidRDefault="007339C9" w:rsidP="007339C9">
      <w:pPr>
        <w:keepNext/>
        <w:keepLines/>
        <w:ind w:left="240"/>
        <w:rPr>
          <w:rStyle w:val="Balk22"/>
          <w:rFonts w:eastAsia="Arial Unicode MS"/>
          <w:b/>
          <w:sz w:val="24"/>
          <w:szCs w:val="24"/>
        </w:rPr>
      </w:pPr>
      <w:bookmarkStart w:id="2" w:name="bookmark3"/>
      <w:r w:rsidRPr="003735E1">
        <w:rPr>
          <w:rStyle w:val="Balk22"/>
          <w:rFonts w:eastAsia="Arial Unicode MS"/>
          <w:b/>
          <w:sz w:val="24"/>
          <w:szCs w:val="24"/>
        </w:rPr>
        <w:t>Bilgilendirme Yapan Kişi</w:t>
      </w:r>
      <w:bookmarkEnd w:id="2"/>
    </w:p>
    <w:p w:rsidR="003735E1" w:rsidRPr="003735E1" w:rsidRDefault="003735E1" w:rsidP="007339C9">
      <w:pPr>
        <w:keepNext/>
        <w:keepLines/>
        <w:ind w:left="240"/>
        <w:rPr>
          <w:rFonts w:ascii="Times New Roman" w:hAnsi="Times New Roman" w:cs="Times New Roman"/>
          <w:b/>
        </w:rPr>
      </w:pPr>
    </w:p>
    <w:p w:rsidR="007339C9" w:rsidRPr="003735E1" w:rsidRDefault="007339C9" w:rsidP="003735E1">
      <w:pPr>
        <w:spacing w:line="360" w:lineRule="auto"/>
        <w:jc w:val="both"/>
        <w:rPr>
          <w:rFonts w:ascii="Times New Roman" w:hAnsi="Times New Roman" w:cs="Times New Roman"/>
          <w:b/>
        </w:rPr>
      </w:pPr>
      <w:r w:rsidRPr="003735E1">
        <w:rPr>
          <w:rFonts w:ascii="Times New Roman" w:hAnsi="Times New Roman" w:cs="Times New Roman"/>
          <w:b/>
        </w:rPr>
        <w:t xml:space="preserve">    Ad Soyadı:</w:t>
      </w:r>
    </w:p>
    <w:p w:rsidR="007339C9" w:rsidRPr="003735E1" w:rsidRDefault="007339C9" w:rsidP="003735E1">
      <w:pPr>
        <w:keepNext/>
        <w:keepLines/>
        <w:spacing w:line="360" w:lineRule="auto"/>
        <w:ind w:left="240"/>
        <w:jc w:val="both"/>
        <w:rPr>
          <w:rFonts w:ascii="Times New Roman" w:hAnsi="Times New Roman" w:cs="Times New Roman"/>
          <w:b/>
        </w:rPr>
      </w:pPr>
      <w:bookmarkStart w:id="3" w:name="bookmark4"/>
      <w:r w:rsidRPr="003735E1">
        <w:rPr>
          <w:rFonts w:ascii="Times New Roman" w:hAnsi="Times New Roman" w:cs="Times New Roman"/>
          <w:b/>
        </w:rPr>
        <w:t>Unvan:</w:t>
      </w:r>
      <w:bookmarkEnd w:id="3"/>
    </w:p>
    <w:p w:rsidR="007339C9" w:rsidRPr="003735E1" w:rsidRDefault="0020043B" w:rsidP="003735E1">
      <w:pPr>
        <w:pStyle w:val="Balk20"/>
        <w:keepNext/>
        <w:keepLines/>
        <w:shd w:val="clear" w:color="auto" w:fill="auto"/>
        <w:spacing w:after="0" w:line="360" w:lineRule="auto"/>
        <w:jc w:val="both"/>
        <w:rPr>
          <w:b/>
          <w:sz w:val="24"/>
          <w:szCs w:val="24"/>
        </w:rPr>
      </w:pPr>
      <w:bookmarkStart w:id="4" w:name="bookmark5"/>
      <w:r w:rsidRPr="003735E1">
        <w:rPr>
          <w:b/>
          <w:sz w:val="24"/>
          <w:szCs w:val="24"/>
        </w:rPr>
        <w:t xml:space="preserve">    </w:t>
      </w:r>
      <w:r w:rsidR="007339C9" w:rsidRPr="003735E1">
        <w:rPr>
          <w:b/>
          <w:sz w:val="24"/>
          <w:szCs w:val="24"/>
        </w:rPr>
        <w:t>Tarih:</w:t>
      </w:r>
      <w:bookmarkEnd w:id="4"/>
    </w:p>
    <w:p w:rsidR="007339C9" w:rsidRDefault="007339C9" w:rsidP="003735E1">
      <w:pPr>
        <w:keepNext/>
        <w:keepLines/>
        <w:spacing w:line="360" w:lineRule="auto"/>
        <w:ind w:left="240"/>
        <w:jc w:val="both"/>
        <w:rPr>
          <w:rFonts w:ascii="Times New Roman" w:hAnsi="Times New Roman" w:cs="Times New Roman"/>
        </w:rPr>
      </w:pPr>
      <w:bookmarkStart w:id="5" w:name="bookmark6"/>
      <w:r w:rsidRPr="003735E1">
        <w:rPr>
          <w:rFonts w:ascii="Times New Roman" w:hAnsi="Times New Roman" w:cs="Times New Roman"/>
          <w:b/>
        </w:rPr>
        <w:t>İmza</w:t>
      </w:r>
      <w:r w:rsidRPr="007339C9">
        <w:rPr>
          <w:rFonts w:ascii="Times New Roman" w:hAnsi="Times New Roman" w:cs="Times New Roman"/>
        </w:rPr>
        <w:t>:</w:t>
      </w:r>
      <w:bookmarkEnd w:id="5"/>
    </w:p>
    <w:p w:rsidR="007339C9" w:rsidRPr="007339C9" w:rsidRDefault="007339C9" w:rsidP="007339C9">
      <w:pPr>
        <w:keepNext/>
        <w:keepLines/>
        <w:ind w:left="240"/>
        <w:rPr>
          <w:rFonts w:ascii="Times New Roman" w:hAnsi="Times New Roman" w:cs="Times New Roman"/>
        </w:rPr>
      </w:pPr>
    </w:p>
    <w:p w:rsidR="007339C9" w:rsidRPr="007339C9" w:rsidRDefault="007339C9" w:rsidP="00F05B7E">
      <w:pPr>
        <w:spacing w:after="88"/>
        <w:ind w:left="240" w:right="120" w:firstLine="280"/>
        <w:jc w:val="both"/>
        <w:rPr>
          <w:rFonts w:ascii="Times New Roman" w:hAnsi="Times New Roman" w:cs="Times New Roman"/>
        </w:rPr>
      </w:pPr>
      <w:r w:rsidRPr="007339C9">
        <w:rPr>
          <w:rFonts w:ascii="Times New Roman" w:hAnsi="Times New Roman" w:cs="Times New Roman"/>
        </w:rPr>
        <w:t xml:space="preserve">Yukarıdaki bilgileri eksiksiz olarak okudum ve anladım, </w:t>
      </w:r>
      <w:r>
        <w:rPr>
          <w:rFonts w:ascii="Times New Roman" w:hAnsi="Times New Roman" w:cs="Times New Roman"/>
        </w:rPr>
        <w:t>Evde</w:t>
      </w:r>
      <w:r w:rsidRPr="007339C9">
        <w:rPr>
          <w:rFonts w:ascii="Times New Roman" w:hAnsi="Times New Roman" w:cs="Times New Roman"/>
        </w:rPr>
        <w:t xml:space="preserve"> Sağlık </w:t>
      </w:r>
      <w:r>
        <w:rPr>
          <w:rFonts w:ascii="Times New Roman" w:hAnsi="Times New Roman" w:cs="Times New Roman"/>
        </w:rPr>
        <w:t>Hizmetlerinden nasıl</w:t>
      </w:r>
      <w:r w:rsidRPr="007339C9">
        <w:rPr>
          <w:rFonts w:ascii="Times New Roman" w:hAnsi="Times New Roman" w:cs="Times New Roman"/>
        </w:rPr>
        <w:t xml:space="preserve"> yararlanabileceğim, başvuru, kabul süreci ile işleyiş hakkında bilgilendirildim. Verilecek hizmetleri kabul ediyorum.</w:t>
      </w:r>
    </w:p>
    <w:p w:rsidR="00B174AA" w:rsidRDefault="00B174AA" w:rsidP="007339C9">
      <w:pPr>
        <w:spacing w:line="341" w:lineRule="exact"/>
        <w:ind w:left="240" w:firstLine="280"/>
        <w:rPr>
          <w:rStyle w:val="gvdemetni80"/>
          <w:rFonts w:ascii="Times New Roman" w:hAnsi="Times New Roman" w:cs="Times New Roman"/>
          <w:b/>
        </w:rPr>
      </w:pPr>
    </w:p>
    <w:p w:rsidR="0094033E" w:rsidRPr="008D4B86" w:rsidRDefault="007339C9" w:rsidP="00B174AA">
      <w:pPr>
        <w:spacing w:line="341" w:lineRule="exact"/>
        <w:ind w:left="240" w:firstLine="280"/>
        <w:rPr>
          <w:rStyle w:val="gvdemetni80"/>
          <w:rFonts w:ascii="Times New Roman" w:hAnsi="Times New Roman" w:cs="Times New Roman"/>
          <w:b/>
          <w:u w:val="single"/>
        </w:rPr>
      </w:pPr>
      <w:r w:rsidRPr="008D4B86">
        <w:rPr>
          <w:rStyle w:val="gvdemetni80"/>
          <w:rFonts w:ascii="Times New Roman" w:hAnsi="Times New Roman" w:cs="Times New Roman"/>
          <w:b/>
          <w:u w:val="single"/>
        </w:rPr>
        <w:t>Hasta/Hasta Yakını, Vasisi</w:t>
      </w:r>
    </w:p>
    <w:p w:rsidR="00B174AA" w:rsidRPr="003735E1" w:rsidRDefault="00B174AA" w:rsidP="00B174AA">
      <w:pPr>
        <w:spacing w:line="341" w:lineRule="exact"/>
        <w:ind w:left="240" w:firstLine="280"/>
        <w:rPr>
          <w:rFonts w:ascii="Times New Roman" w:hAnsi="Times New Roman" w:cs="Times New Roman"/>
          <w:b/>
        </w:rPr>
      </w:pPr>
    </w:p>
    <w:p w:rsidR="007339C9" w:rsidRPr="003735E1" w:rsidRDefault="007339C9" w:rsidP="003735E1">
      <w:pPr>
        <w:spacing w:line="360" w:lineRule="auto"/>
        <w:rPr>
          <w:rFonts w:ascii="Times New Roman" w:hAnsi="Times New Roman" w:cs="Times New Roman"/>
          <w:b/>
        </w:rPr>
      </w:pPr>
      <w:r w:rsidRPr="003735E1">
        <w:rPr>
          <w:rFonts w:ascii="Times New Roman" w:hAnsi="Times New Roman" w:cs="Times New Roman"/>
          <w:b/>
        </w:rPr>
        <w:t>Ad Soyadı:</w:t>
      </w:r>
    </w:p>
    <w:p w:rsidR="007339C9" w:rsidRPr="003735E1" w:rsidRDefault="007339C9" w:rsidP="003735E1">
      <w:pPr>
        <w:spacing w:line="360" w:lineRule="auto"/>
        <w:rPr>
          <w:rFonts w:ascii="Times New Roman" w:hAnsi="Times New Roman" w:cs="Times New Roman"/>
          <w:b/>
        </w:rPr>
      </w:pPr>
      <w:bookmarkStart w:id="6" w:name="bookmark7"/>
      <w:r w:rsidRPr="003735E1">
        <w:rPr>
          <w:rStyle w:val="Balk228pt"/>
          <w:rFonts w:eastAsia="Arial Unicode MS"/>
          <w:sz w:val="24"/>
          <w:szCs w:val="24"/>
        </w:rPr>
        <w:t>T.C.</w:t>
      </w:r>
      <w:r w:rsidRPr="003735E1">
        <w:rPr>
          <w:rFonts w:ascii="Times New Roman" w:hAnsi="Times New Roman" w:cs="Times New Roman"/>
          <w:b/>
        </w:rPr>
        <w:t xml:space="preserve"> Kimlik No:</w:t>
      </w:r>
      <w:bookmarkEnd w:id="6"/>
    </w:p>
    <w:p w:rsidR="007339C9" w:rsidRPr="003735E1" w:rsidRDefault="007339C9" w:rsidP="003735E1">
      <w:pPr>
        <w:spacing w:line="360" w:lineRule="auto"/>
        <w:rPr>
          <w:rFonts w:ascii="Times New Roman" w:hAnsi="Times New Roman" w:cs="Times New Roman"/>
          <w:b/>
        </w:rPr>
      </w:pPr>
      <w:bookmarkStart w:id="7" w:name="bookmark8"/>
      <w:r w:rsidRPr="003735E1">
        <w:rPr>
          <w:rFonts w:ascii="Times New Roman" w:hAnsi="Times New Roman" w:cs="Times New Roman"/>
          <w:b/>
        </w:rPr>
        <w:t>Tel</w:t>
      </w:r>
      <w:proofErr w:type="gramStart"/>
      <w:r w:rsidRPr="003735E1">
        <w:rPr>
          <w:rFonts w:ascii="Times New Roman" w:hAnsi="Times New Roman" w:cs="Times New Roman"/>
          <w:b/>
        </w:rPr>
        <w:t>.:</w:t>
      </w:r>
      <w:bookmarkEnd w:id="7"/>
      <w:proofErr w:type="gramEnd"/>
    </w:p>
    <w:p w:rsidR="007339C9" w:rsidRPr="003735E1" w:rsidRDefault="007339C9" w:rsidP="003735E1">
      <w:pPr>
        <w:spacing w:line="360" w:lineRule="auto"/>
        <w:rPr>
          <w:rFonts w:ascii="Times New Roman" w:hAnsi="Times New Roman" w:cs="Times New Roman"/>
          <w:b/>
        </w:rPr>
      </w:pPr>
      <w:bookmarkStart w:id="8" w:name="bookmark9"/>
      <w:r w:rsidRPr="003735E1">
        <w:rPr>
          <w:rFonts w:ascii="Times New Roman" w:hAnsi="Times New Roman" w:cs="Times New Roman"/>
          <w:b/>
        </w:rPr>
        <w:t>Adres:</w:t>
      </w:r>
      <w:bookmarkEnd w:id="8"/>
    </w:p>
    <w:p w:rsidR="007339C9" w:rsidRPr="003735E1" w:rsidRDefault="007339C9" w:rsidP="003735E1">
      <w:pPr>
        <w:spacing w:line="360" w:lineRule="auto"/>
        <w:rPr>
          <w:rFonts w:ascii="Times New Roman" w:hAnsi="Times New Roman" w:cs="Times New Roman"/>
          <w:b/>
        </w:rPr>
      </w:pPr>
      <w:bookmarkStart w:id="9" w:name="bookmark10"/>
      <w:r w:rsidRPr="003735E1">
        <w:rPr>
          <w:rFonts w:ascii="Times New Roman" w:hAnsi="Times New Roman" w:cs="Times New Roman"/>
          <w:b/>
        </w:rPr>
        <w:t>Tarih:</w:t>
      </w:r>
      <w:bookmarkEnd w:id="9"/>
    </w:p>
    <w:p w:rsidR="007339C9" w:rsidRPr="003735E1" w:rsidRDefault="007339C9" w:rsidP="003735E1">
      <w:pPr>
        <w:spacing w:line="360" w:lineRule="auto"/>
        <w:rPr>
          <w:rFonts w:ascii="Times New Roman" w:hAnsi="Times New Roman" w:cs="Times New Roman"/>
          <w:b/>
        </w:rPr>
      </w:pPr>
      <w:bookmarkStart w:id="10" w:name="bookmark11"/>
      <w:r w:rsidRPr="003735E1">
        <w:rPr>
          <w:rFonts w:ascii="Times New Roman" w:hAnsi="Times New Roman" w:cs="Times New Roman"/>
          <w:b/>
        </w:rPr>
        <w:t>İmza:</w:t>
      </w:r>
      <w:bookmarkEnd w:id="10"/>
    </w:p>
    <w:p w:rsidR="0020043B" w:rsidRDefault="0020043B" w:rsidP="0020043B">
      <w:pPr>
        <w:rPr>
          <w:rFonts w:ascii="Times New Roman" w:hAnsi="Times New Roman" w:cs="Times New Roman"/>
        </w:rPr>
      </w:pPr>
    </w:p>
    <w:p w:rsidR="0020043B" w:rsidRPr="0020043B" w:rsidRDefault="0020043B" w:rsidP="0020043B">
      <w:pPr>
        <w:rPr>
          <w:rFonts w:ascii="Times New Roman" w:hAnsi="Times New Roman" w:cs="Times New Roman"/>
        </w:rPr>
      </w:pPr>
    </w:p>
    <w:p w:rsidR="007339C9" w:rsidRPr="003735E1" w:rsidRDefault="007339C9" w:rsidP="007339C9">
      <w:pPr>
        <w:spacing w:line="226" w:lineRule="exact"/>
        <w:ind w:left="240" w:firstLine="280"/>
        <w:rPr>
          <w:rFonts w:ascii="Times New Roman" w:hAnsi="Times New Roman" w:cs="Times New Roman"/>
          <w:b/>
        </w:rPr>
      </w:pPr>
      <w:r w:rsidRPr="003735E1">
        <w:rPr>
          <w:rFonts w:ascii="Times New Roman" w:hAnsi="Times New Roman" w:cs="Times New Roman"/>
          <w:b/>
        </w:rPr>
        <w:t>EK:</w:t>
      </w:r>
    </w:p>
    <w:p w:rsidR="007339C9" w:rsidRPr="007339C9" w:rsidRDefault="007339C9" w:rsidP="007339C9">
      <w:pPr>
        <w:spacing w:line="226" w:lineRule="exact"/>
        <w:ind w:left="240" w:firstLine="280"/>
        <w:rPr>
          <w:rFonts w:ascii="Times New Roman" w:hAnsi="Times New Roman" w:cs="Times New Roman"/>
        </w:rPr>
      </w:pPr>
    </w:p>
    <w:p w:rsidR="007339C9" w:rsidRPr="007339C9" w:rsidRDefault="007339C9" w:rsidP="00F05B7E">
      <w:pPr>
        <w:spacing w:after="135"/>
        <w:ind w:left="240" w:right="120" w:firstLine="280"/>
        <w:rPr>
          <w:rFonts w:ascii="Times New Roman" w:hAnsi="Times New Roman" w:cs="Times New Roman"/>
        </w:rPr>
      </w:pPr>
      <w:r w:rsidRPr="007339C9">
        <w:rPr>
          <w:rFonts w:ascii="Times New Roman" w:hAnsi="Times New Roman" w:cs="Times New Roman"/>
        </w:rPr>
        <w:t>Evde bakım ve sosyal destek</w:t>
      </w:r>
      <w:r w:rsidRPr="007339C9">
        <w:rPr>
          <w:rStyle w:val="gvdemetni100"/>
          <w:rFonts w:ascii="Times New Roman" w:hAnsi="Times New Roman" w:cs="Times New Roman"/>
        </w:rPr>
        <w:t xml:space="preserve"> ihtiyaçlarımın</w:t>
      </w:r>
      <w:r w:rsidRPr="007339C9">
        <w:rPr>
          <w:rFonts w:ascii="Times New Roman" w:hAnsi="Times New Roman" w:cs="Times New Roman"/>
        </w:rPr>
        <w:t xml:space="preserve"> tedariki</w:t>
      </w:r>
      <w:r w:rsidRPr="007339C9">
        <w:rPr>
          <w:rStyle w:val="gvdemetni100"/>
          <w:rFonts w:ascii="Times New Roman" w:hAnsi="Times New Roman" w:cs="Times New Roman"/>
        </w:rPr>
        <w:t xml:space="preserve"> için</w:t>
      </w:r>
      <w:r w:rsidRPr="007339C9">
        <w:rPr>
          <w:rFonts w:ascii="Times New Roman" w:hAnsi="Times New Roman" w:cs="Times New Roman"/>
        </w:rPr>
        <w:t xml:space="preserve"> durumumun ilgili kurum ya da kuruluşa </w:t>
      </w:r>
      <w:proofErr w:type="gramStart"/>
      <w:r w:rsidRPr="007339C9">
        <w:rPr>
          <w:rFonts w:ascii="Times New Roman" w:hAnsi="Times New Roman" w:cs="Times New Roman"/>
        </w:rPr>
        <w:t>(</w:t>
      </w:r>
      <w:proofErr w:type="gramEnd"/>
      <w:r w:rsidRPr="007339C9">
        <w:rPr>
          <w:rFonts w:ascii="Times New Roman" w:hAnsi="Times New Roman" w:cs="Times New Roman"/>
        </w:rPr>
        <w:t>Aile ve Sosyal Politikalar İl Müdürlüğü. Belediye gibi</w:t>
      </w:r>
      <w:proofErr w:type="gramStart"/>
      <w:r w:rsidRPr="007339C9">
        <w:rPr>
          <w:rFonts w:ascii="Times New Roman" w:hAnsi="Times New Roman" w:cs="Times New Roman"/>
        </w:rPr>
        <w:t>)</w:t>
      </w:r>
      <w:proofErr w:type="gramEnd"/>
      <w:r w:rsidRPr="007339C9">
        <w:rPr>
          <w:rFonts w:ascii="Times New Roman" w:hAnsi="Times New Roman" w:cs="Times New Roman"/>
        </w:rPr>
        <w:t xml:space="preserve"> bildirilmesini;</w:t>
      </w:r>
    </w:p>
    <w:tbl>
      <w:tblPr>
        <w:tblStyle w:val="TabloKlavuzu"/>
        <w:tblpPr w:leftFromText="141" w:rightFromText="141" w:vertAnchor="text" w:horzAnchor="margin" w:tblpXSpec="center" w:tblpY="550"/>
        <w:tblW w:w="0" w:type="auto"/>
        <w:tblLayout w:type="fixed"/>
        <w:tblLook w:val="04A0"/>
      </w:tblPr>
      <w:tblGrid>
        <w:gridCol w:w="2093"/>
        <w:gridCol w:w="1984"/>
        <w:gridCol w:w="1985"/>
        <w:gridCol w:w="1843"/>
      </w:tblGrid>
      <w:tr w:rsidR="00671654" w:rsidRPr="007339C9" w:rsidTr="00671654">
        <w:trPr>
          <w:trHeight w:val="587"/>
        </w:trPr>
        <w:tc>
          <w:tcPr>
            <w:tcW w:w="2093" w:type="dxa"/>
            <w:hideMark/>
          </w:tcPr>
          <w:p w:rsidR="00671654" w:rsidRPr="00F05B7E" w:rsidRDefault="00671654" w:rsidP="00671654">
            <w:pPr>
              <w:pStyle w:val="gvdemetni20"/>
              <w:spacing w:before="0" w:beforeAutospacing="0" w:after="0" w:afterAutospacing="0"/>
              <w:ind w:left="2040"/>
              <w:rPr>
                <w:rFonts w:eastAsia="Arial Unicode MS"/>
                <w:b/>
              </w:rPr>
            </w:pPr>
          </w:p>
        </w:tc>
        <w:tc>
          <w:tcPr>
            <w:tcW w:w="1984" w:type="dxa"/>
          </w:tcPr>
          <w:p w:rsidR="00671654" w:rsidRPr="00F05B7E" w:rsidRDefault="00671654" w:rsidP="00671654">
            <w:pPr>
              <w:pStyle w:val="gvdemetni20"/>
              <w:spacing w:before="0" w:beforeAutospacing="0" w:after="0" w:afterAutospacing="0"/>
              <w:ind w:left="2040"/>
              <w:rPr>
                <w:rFonts w:eastAsia="Arial Unicode MS"/>
                <w:b/>
              </w:rPr>
            </w:pPr>
          </w:p>
          <w:p w:rsidR="00671654" w:rsidRPr="00F05B7E" w:rsidRDefault="00671654" w:rsidP="00671654">
            <w:pPr>
              <w:jc w:val="center"/>
              <w:rPr>
                <w:rFonts w:ascii="Times New Roman" w:hAnsi="Times New Roman" w:cs="Times New Roman"/>
                <w:b/>
                <w:sz w:val="24"/>
                <w:szCs w:val="24"/>
              </w:rPr>
            </w:pPr>
            <w:r w:rsidRPr="00F05B7E">
              <w:rPr>
                <w:rFonts w:ascii="Times New Roman" w:hAnsi="Times New Roman" w:cs="Times New Roman"/>
                <w:b/>
                <w:sz w:val="24"/>
                <w:szCs w:val="24"/>
              </w:rPr>
              <w:t>Onaylıyorum</w:t>
            </w:r>
          </w:p>
        </w:tc>
        <w:tc>
          <w:tcPr>
            <w:tcW w:w="1985" w:type="dxa"/>
            <w:hideMark/>
          </w:tcPr>
          <w:p w:rsidR="00671654" w:rsidRPr="00F05B7E" w:rsidRDefault="00671654" w:rsidP="00671654">
            <w:pPr>
              <w:pStyle w:val="gvdemetni20"/>
              <w:spacing w:before="0" w:beforeAutospacing="0" w:after="0" w:afterAutospacing="0"/>
              <w:ind w:left="80"/>
              <w:rPr>
                <w:rFonts w:eastAsia="Arial Unicode MS"/>
                <w:b/>
              </w:rPr>
            </w:pPr>
          </w:p>
          <w:p w:rsidR="00671654" w:rsidRPr="00F05B7E" w:rsidRDefault="00671654" w:rsidP="00671654">
            <w:pPr>
              <w:rPr>
                <w:rFonts w:ascii="Times New Roman" w:hAnsi="Times New Roman" w:cs="Times New Roman"/>
                <w:b/>
                <w:sz w:val="24"/>
                <w:szCs w:val="24"/>
              </w:rPr>
            </w:pPr>
            <w:r w:rsidRPr="00F05B7E">
              <w:rPr>
                <w:rFonts w:ascii="Times New Roman" w:hAnsi="Times New Roman" w:cs="Times New Roman"/>
                <w:b/>
                <w:sz w:val="24"/>
                <w:szCs w:val="24"/>
              </w:rPr>
              <w:t>Onaylamıyorum</w:t>
            </w:r>
          </w:p>
        </w:tc>
        <w:tc>
          <w:tcPr>
            <w:tcW w:w="1843" w:type="dxa"/>
            <w:hideMark/>
          </w:tcPr>
          <w:p w:rsidR="00671654" w:rsidRPr="00F05B7E" w:rsidRDefault="00671654" w:rsidP="00671654">
            <w:pPr>
              <w:pStyle w:val="gvdemetni20"/>
              <w:spacing w:before="0" w:beforeAutospacing="0" w:after="0" w:afterAutospacing="0"/>
              <w:ind w:left="460"/>
              <w:rPr>
                <w:rFonts w:eastAsia="Arial Unicode MS"/>
                <w:b/>
              </w:rPr>
            </w:pPr>
          </w:p>
          <w:p w:rsidR="00671654" w:rsidRPr="00F05B7E" w:rsidRDefault="00671654" w:rsidP="00671654">
            <w:pPr>
              <w:tabs>
                <w:tab w:val="left" w:pos="960"/>
              </w:tabs>
              <w:rPr>
                <w:rFonts w:ascii="Times New Roman" w:hAnsi="Times New Roman" w:cs="Times New Roman"/>
                <w:b/>
                <w:sz w:val="24"/>
                <w:szCs w:val="24"/>
              </w:rPr>
            </w:pPr>
            <w:r w:rsidRPr="00F05B7E">
              <w:rPr>
                <w:rFonts w:ascii="Times New Roman" w:hAnsi="Times New Roman" w:cs="Times New Roman"/>
                <w:b/>
                <w:sz w:val="24"/>
                <w:szCs w:val="24"/>
              </w:rPr>
              <w:t>İmza</w:t>
            </w:r>
          </w:p>
        </w:tc>
      </w:tr>
      <w:tr w:rsidR="00671654" w:rsidRPr="007339C9" w:rsidTr="00671654">
        <w:trPr>
          <w:trHeight w:val="712"/>
        </w:trPr>
        <w:tc>
          <w:tcPr>
            <w:tcW w:w="2093" w:type="dxa"/>
            <w:hideMark/>
          </w:tcPr>
          <w:p w:rsidR="00671654" w:rsidRPr="00F05B7E" w:rsidRDefault="00671654" w:rsidP="00671654">
            <w:pPr>
              <w:spacing w:line="230" w:lineRule="exact"/>
              <w:rPr>
                <w:rFonts w:ascii="Times New Roman" w:hAnsi="Times New Roman" w:cs="Times New Roman"/>
                <w:b/>
              </w:rPr>
            </w:pPr>
            <w:r w:rsidRPr="00F05B7E">
              <w:rPr>
                <w:rFonts w:ascii="Times New Roman" w:hAnsi="Times New Roman" w:cs="Times New Roman"/>
                <w:b/>
              </w:rPr>
              <w:t>Aile ve Sosyal Politikalar İl Müdürlüğü</w:t>
            </w:r>
          </w:p>
        </w:tc>
        <w:tc>
          <w:tcPr>
            <w:tcW w:w="1984" w:type="dxa"/>
          </w:tcPr>
          <w:p w:rsidR="00671654" w:rsidRPr="00F05B7E" w:rsidRDefault="00671654" w:rsidP="00671654">
            <w:pPr>
              <w:rPr>
                <w:rFonts w:ascii="Times New Roman" w:hAnsi="Times New Roman" w:cs="Times New Roman"/>
                <w:b/>
              </w:rPr>
            </w:pPr>
          </w:p>
        </w:tc>
        <w:tc>
          <w:tcPr>
            <w:tcW w:w="1985" w:type="dxa"/>
          </w:tcPr>
          <w:p w:rsidR="00671654" w:rsidRPr="00F05B7E" w:rsidRDefault="00671654" w:rsidP="00671654">
            <w:pPr>
              <w:rPr>
                <w:rFonts w:ascii="Times New Roman" w:hAnsi="Times New Roman" w:cs="Times New Roman"/>
                <w:b/>
              </w:rPr>
            </w:pPr>
          </w:p>
        </w:tc>
        <w:tc>
          <w:tcPr>
            <w:tcW w:w="1843" w:type="dxa"/>
          </w:tcPr>
          <w:p w:rsidR="00671654" w:rsidRPr="00F05B7E" w:rsidRDefault="00671654" w:rsidP="00671654">
            <w:pPr>
              <w:rPr>
                <w:rFonts w:ascii="Times New Roman" w:hAnsi="Times New Roman" w:cs="Times New Roman"/>
                <w:b/>
              </w:rPr>
            </w:pPr>
          </w:p>
        </w:tc>
      </w:tr>
      <w:tr w:rsidR="00671654" w:rsidRPr="007339C9" w:rsidTr="00671654">
        <w:trPr>
          <w:trHeight w:val="639"/>
        </w:trPr>
        <w:tc>
          <w:tcPr>
            <w:tcW w:w="2093" w:type="dxa"/>
            <w:hideMark/>
          </w:tcPr>
          <w:p w:rsidR="00671654" w:rsidRPr="00F05B7E" w:rsidRDefault="00671654" w:rsidP="00671654">
            <w:pPr>
              <w:rPr>
                <w:rFonts w:ascii="Times New Roman" w:hAnsi="Times New Roman" w:cs="Times New Roman"/>
                <w:b/>
              </w:rPr>
            </w:pPr>
            <w:r w:rsidRPr="00F05B7E">
              <w:rPr>
                <w:rFonts w:ascii="Times New Roman" w:hAnsi="Times New Roman" w:cs="Times New Roman"/>
                <w:b/>
              </w:rPr>
              <w:t>Belediye</w:t>
            </w:r>
          </w:p>
        </w:tc>
        <w:tc>
          <w:tcPr>
            <w:tcW w:w="1984" w:type="dxa"/>
          </w:tcPr>
          <w:p w:rsidR="00671654" w:rsidRPr="00F05B7E" w:rsidRDefault="00671654" w:rsidP="00671654">
            <w:pPr>
              <w:rPr>
                <w:rFonts w:ascii="Times New Roman" w:hAnsi="Times New Roman" w:cs="Times New Roman"/>
                <w:b/>
              </w:rPr>
            </w:pPr>
          </w:p>
        </w:tc>
        <w:tc>
          <w:tcPr>
            <w:tcW w:w="1985" w:type="dxa"/>
          </w:tcPr>
          <w:p w:rsidR="00671654" w:rsidRPr="00F05B7E" w:rsidRDefault="00671654" w:rsidP="00671654">
            <w:pPr>
              <w:rPr>
                <w:rFonts w:ascii="Times New Roman" w:hAnsi="Times New Roman" w:cs="Times New Roman"/>
                <w:b/>
              </w:rPr>
            </w:pPr>
          </w:p>
        </w:tc>
        <w:tc>
          <w:tcPr>
            <w:tcW w:w="1843" w:type="dxa"/>
          </w:tcPr>
          <w:p w:rsidR="00671654" w:rsidRPr="00F05B7E" w:rsidRDefault="00671654" w:rsidP="00671654">
            <w:pPr>
              <w:rPr>
                <w:rFonts w:ascii="Times New Roman" w:hAnsi="Times New Roman" w:cs="Times New Roman"/>
                <w:b/>
              </w:rPr>
            </w:pPr>
          </w:p>
        </w:tc>
      </w:tr>
      <w:tr w:rsidR="00671654" w:rsidRPr="007339C9" w:rsidTr="00671654">
        <w:trPr>
          <w:trHeight w:val="660"/>
        </w:trPr>
        <w:tc>
          <w:tcPr>
            <w:tcW w:w="2093" w:type="dxa"/>
            <w:hideMark/>
          </w:tcPr>
          <w:p w:rsidR="00671654" w:rsidRPr="00F05B7E" w:rsidRDefault="00671654" w:rsidP="00671654">
            <w:pPr>
              <w:rPr>
                <w:rFonts w:ascii="Times New Roman" w:hAnsi="Times New Roman" w:cs="Times New Roman"/>
                <w:b/>
              </w:rPr>
            </w:pPr>
            <w:r w:rsidRPr="00F05B7E">
              <w:rPr>
                <w:rFonts w:ascii="Times New Roman" w:hAnsi="Times New Roman" w:cs="Times New Roman"/>
                <w:b/>
              </w:rPr>
              <w:t>Diğer</w:t>
            </w:r>
          </w:p>
        </w:tc>
        <w:tc>
          <w:tcPr>
            <w:tcW w:w="1984" w:type="dxa"/>
          </w:tcPr>
          <w:p w:rsidR="00671654" w:rsidRPr="00F05B7E" w:rsidRDefault="00671654" w:rsidP="00671654">
            <w:pPr>
              <w:rPr>
                <w:rFonts w:ascii="Times New Roman" w:hAnsi="Times New Roman" w:cs="Times New Roman"/>
                <w:b/>
              </w:rPr>
            </w:pPr>
          </w:p>
        </w:tc>
        <w:tc>
          <w:tcPr>
            <w:tcW w:w="1985" w:type="dxa"/>
          </w:tcPr>
          <w:p w:rsidR="00671654" w:rsidRPr="00F05B7E" w:rsidRDefault="00671654" w:rsidP="00671654">
            <w:pPr>
              <w:rPr>
                <w:rFonts w:ascii="Times New Roman" w:hAnsi="Times New Roman" w:cs="Times New Roman"/>
                <w:b/>
              </w:rPr>
            </w:pPr>
          </w:p>
        </w:tc>
        <w:tc>
          <w:tcPr>
            <w:tcW w:w="1843" w:type="dxa"/>
          </w:tcPr>
          <w:p w:rsidR="00671654" w:rsidRPr="00F05B7E" w:rsidRDefault="00671654" w:rsidP="00671654">
            <w:pPr>
              <w:rPr>
                <w:rFonts w:ascii="Times New Roman" w:hAnsi="Times New Roman" w:cs="Times New Roman"/>
                <w:b/>
              </w:rPr>
            </w:pPr>
          </w:p>
        </w:tc>
      </w:tr>
    </w:tbl>
    <w:p w:rsidR="007422CB" w:rsidRPr="007339C9" w:rsidRDefault="007422CB" w:rsidP="00F05B7E">
      <w:pPr>
        <w:rPr>
          <w:rFonts w:ascii="Times New Roman" w:hAnsi="Times New Roman" w:cs="Times New Roman"/>
        </w:rPr>
      </w:pPr>
    </w:p>
    <w:sectPr w:rsidR="007422CB" w:rsidRPr="007339C9" w:rsidSect="00742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86893"/>
    <w:multiLevelType w:val="multilevel"/>
    <w:tmpl w:val="93B2A782"/>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80"/>
        <w:position w:val="0"/>
        <w:sz w:val="17"/>
        <w:szCs w:val="1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9)"/>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39C9"/>
    <w:rsid w:val="0020043B"/>
    <w:rsid w:val="002C5936"/>
    <w:rsid w:val="002E33BC"/>
    <w:rsid w:val="003735E1"/>
    <w:rsid w:val="00667AE4"/>
    <w:rsid w:val="00671654"/>
    <w:rsid w:val="007339C9"/>
    <w:rsid w:val="007422CB"/>
    <w:rsid w:val="008D4B86"/>
    <w:rsid w:val="0093790A"/>
    <w:rsid w:val="0094033E"/>
    <w:rsid w:val="00B174AA"/>
    <w:rsid w:val="00C82FAD"/>
    <w:rsid w:val="00EC4E69"/>
    <w:rsid w:val="00F05B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C9"/>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locked/>
    <w:rsid w:val="007339C9"/>
    <w:rPr>
      <w:rFonts w:ascii="Times New Roman" w:eastAsia="Times New Roman" w:hAnsi="Times New Roman" w:cs="Times New Roman"/>
      <w:sz w:val="16"/>
      <w:szCs w:val="16"/>
      <w:shd w:val="clear" w:color="auto" w:fill="FFFFFF"/>
    </w:rPr>
  </w:style>
  <w:style w:type="paragraph" w:customStyle="1" w:styleId="Balk20">
    <w:name w:val="Başlık #2"/>
    <w:basedOn w:val="Normal"/>
    <w:link w:val="Balk2"/>
    <w:rsid w:val="007339C9"/>
    <w:pPr>
      <w:shd w:val="clear" w:color="auto" w:fill="FFFFFF"/>
      <w:spacing w:after="420" w:line="0" w:lineRule="atLeast"/>
      <w:outlineLvl w:val="1"/>
    </w:pPr>
    <w:rPr>
      <w:rFonts w:ascii="Times New Roman" w:eastAsia="Times New Roman" w:hAnsi="Times New Roman" w:cs="Times New Roman"/>
      <w:color w:val="auto"/>
      <w:sz w:val="16"/>
      <w:szCs w:val="16"/>
      <w:lang w:eastAsia="en-US"/>
    </w:rPr>
  </w:style>
  <w:style w:type="character" w:customStyle="1" w:styleId="Balk22">
    <w:name w:val="Başlık #2 (2)"/>
    <w:basedOn w:val="VarsaylanParagrafYazTipi"/>
    <w:rsid w:val="007339C9"/>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Balk228pt">
    <w:name w:val="Başlık #2 (2) + 8 pt"/>
    <w:aliases w:val="Kalın"/>
    <w:basedOn w:val="VarsaylanParagrafYazTipi"/>
    <w:rsid w:val="007339C9"/>
    <w:rPr>
      <w:rFonts w:ascii="Times New Roman" w:eastAsia="Times New Roman" w:hAnsi="Times New Roman" w:cs="Times New Roman" w:hint="default"/>
      <w:b/>
      <w:bCs/>
      <w:i w:val="0"/>
      <w:iCs w:val="0"/>
      <w:smallCaps w:val="0"/>
      <w:strike w:val="0"/>
      <w:dstrike w:val="0"/>
      <w:spacing w:val="0"/>
      <w:sz w:val="16"/>
      <w:szCs w:val="16"/>
      <w:u w:val="none"/>
      <w:effect w:val="none"/>
    </w:rPr>
  </w:style>
  <w:style w:type="character" w:customStyle="1" w:styleId="gvdemetni80">
    <w:name w:val="gvdemetni80"/>
    <w:basedOn w:val="VarsaylanParagrafYazTipi"/>
    <w:rsid w:val="007339C9"/>
  </w:style>
  <w:style w:type="character" w:customStyle="1" w:styleId="gvdemetni100">
    <w:name w:val="gvdemetni100"/>
    <w:basedOn w:val="VarsaylanParagrafYazTipi"/>
    <w:rsid w:val="007339C9"/>
  </w:style>
  <w:style w:type="paragraph" w:customStyle="1" w:styleId="gvdemetni20">
    <w:name w:val="gvdemetni20"/>
    <w:basedOn w:val="Normal"/>
    <w:rsid w:val="007339C9"/>
    <w:pPr>
      <w:spacing w:before="100" w:beforeAutospacing="1" w:after="100" w:afterAutospacing="1"/>
    </w:pPr>
    <w:rPr>
      <w:rFonts w:ascii="Times New Roman" w:eastAsia="Times New Roman" w:hAnsi="Times New Roman" w:cs="Times New Roman"/>
      <w:color w:val="auto"/>
    </w:rPr>
  </w:style>
  <w:style w:type="table" w:styleId="TabloKlavuzu">
    <w:name w:val="Table Grid"/>
    <w:basedOn w:val="NormalTablo"/>
    <w:uiPriority w:val="59"/>
    <w:rsid w:val="002004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031586">
      <w:bodyDiv w:val="1"/>
      <w:marLeft w:val="0"/>
      <w:marRight w:val="0"/>
      <w:marTop w:val="0"/>
      <w:marBottom w:val="0"/>
      <w:divBdr>
        <w:top w:val="none" w:sz="0" w:space="0" w:color="auto"/>
        <w:left w:val="none" w:sz="0" w:space="0" w:color="auto"/>
        <w:bottom w:val="none" w:sz="0" w:space="0" w:color="auto"/>
        <w:right w:val="none" w:sz="0" w:space="0" w:color="auto"/>
      </w:divBdr>
      <w:divsChild>
        <w:div w:id="65086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aysenuraytosun</dc:creator>
  <cp:lastModifiedBy>aynurkaratas</cp:lastModifiedBy>
  <cp:revision>2</cp:revision>
  <cp:lastPrinted>2015-06-02T06:56:00Z</cp:lastPrinted>
  <dcterms:created xsi:type="dcterms:W3CDTF">2017-03-01T13:38:00Z</dcterms:created>
  <dcterms:modified xsi:type="dcterms:W3CDTF">2017-03-01T13:38:00Z</dcterms:modified>
</cp:coreProperties>
</file>